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FF0000"/>
          <w:sz w:val="32"/>
        </w:rPr>
      </w:pPr>
      <w:r>
        <w:rPr>
          <w:rFonts w:hint="eastAsia"/>
          <w:b/>
          <w:color w:val="FF0000"/>
          <w:sz w:val="32"/>
          <w:lang w:val="en-US" w:eastAsia="zh-CN"/>
        </w:rPr>
        <w:t>2017年</w:t>
      </w:r>
      <w:r>
        <w:rPr>
          <w:rFonts w:hint="eastAsia"/>
          <w:b/>
          <w:color w:val="FF0000"/>
          <w:sz w:val="32"/>
        </w:rPr>
        <w:t>赠书鸣谢</w:t>
      </w:r>
    </w:p>
    <w:tbl>
      <w:tblPr>
        <w:tblStyle w:val="2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700"/>
        <w:gridCol w:w="342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日期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赠书单位/个人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  书        名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种数 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册数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</w:rPr>
              <w:t>2017、12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560" w:firstLineChars="2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郑焕章先生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ind w:firstLine="560" w:firstLineChars="2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郑焕章文史类稿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</w:rPr>
              <w:t>2017、12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560" w:firstLineChars="2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杨清江先生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 杨清江文史类稿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</w:rPr>
              <w:t>2017、12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李玉昆先生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 李玉昆文史类稿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</w:rPr>
              <w:t>2017、11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560" w:firstLineChars="2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张春龙先生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清河大岞张氏联宗谱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2017、10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泉州市艺术馆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清  源（总第44期）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2017、10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Cs w:val="21"/>
              </w:rPr>
              <w:t>闽南师范大学闽南文化研究院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闽台文化研究（01/2017）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2017、10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Cs w:val="21"/>
              </w:rPr>
              <w:t>闽南师范大学闽南文化研究院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闽台文化研究（02/2017）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2017、10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闽南师范大学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Cs w:val="21"/>
              </w:rPr>
              <w:t>闽南师范大学学报（2季刊/2017）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2017、10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闽南师范大学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Cs w:val="21"/>
              </w:rPr>
              <w:t>闽南师范大学学报（1季刊/2017）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2017、8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本书编委会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惠安前庄锦绣庄氏族谱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2017、7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吴湘文先生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吴氏历史世系初探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2017、7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吴湘文先生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</w:rPr>
              <w:t>吴氏春秋--入潮吴氏源流初探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2017、7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吴湘文先生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Cs w:val="21"/>
              </w:rPr>
              <w:t>吴氏春秋延陵吴氏开闽始祖仁禄公世系资料续编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2017、7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福建省图书馆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 福建书院概览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2017、7   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惠安县科协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</w:rPr>
              <w:t>惠安科苑（2017）1总第16期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2017、7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Cs w:val="21"/>
              </w:rPr>
              <w:t>《妈祖文化研究》编委会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妈祖文化研究（2017）2期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2017、6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福建省图书馆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福建名人词典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2017、6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广州年鉴出版社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广州年鉴（2016英文版）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2017、5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惠安县文体新局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Cs w:val="21"/>
              </w:rPr>
              <w:t>惠安县非物质文化遗产普查成果汇编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2017、5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曾慰堂先生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 人生感言录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2017、4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惠安县文联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惠安文学（2017年春季刊）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2017、4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惠安县文联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惠安文学（2016年创刊号）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2017、4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4"/>
              </w:rPr>
              <w:t>福建炎黄文化研究会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炎黄纵横（2017年第5期）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2017、4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福建省文史研究所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福建文史（2017年第2期）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2017、4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曾燕菲女士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Cs w:val="21"/>
              </w:rPr>
              <w:t xml:space="preserve"> 沉默和岁月---缅怀书法家曾良奎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2017、4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曾燕菲女士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曾良奎诗文书画印暨收藏选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2017、4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曾燕菲女士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曾良奎速写素描集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2017、4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曾燕菲女士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艺海折樯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2017、3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80" w:firstLineChars="100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泉州学研究所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闽南（2017年1期）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2017、2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position w:val="-30"/>
              </w:rPr>
            </w:pPr>
            <w:r>
              <w:rPr>
                <w:rFonts w:hint="eastAsia"/>
                <w:position w:val="-30"/>
              </w:rPr>
              <w:t xml:space="preserve">   潘劲坚先生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position w:val="-30"/>
              </w:rPr>
              <w:t xml:space="preserve">   闽南话惯用语谚语俗语选释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2017、1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position w:val="-30"/>
              </w:rPr>
            </w:pPr>
            <w:r>
              <w:rPr>
                <w:rFonts w:hint="eastAsia"/>
                <w:position w:val="-30"/>
              </w:rPr>
              <w:t xml:space="preserve">   南安文化馆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position w:val="-30"/>
              </w:rPr>
            </w:pPr>
            <w:r>
              <w:rPr>
                <w:rFonts w:hint="eastAsia"/>
                <w:color w:val="000000"/>
                <w:sz w:val="28"/>
              </w:rPr>
              <w:t>南安文学（2015年冬季刊）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position w:val="-34"/>
                <w:sz w:val="24"/>
              </w:rPr>
            </w:pPr>
            <w:r>
              <w:rPr>
                <w:rFonts w:hint="eastAsia"/>
                <w:color w:val="000000"/>
                <w:position w:val="-34"/>
                <w:sz w:val="24"/>
              </w:rPr>
              <w:t>2017、1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position w:val="-30"/>
              </w:rPr>
            </w:pPr>
            <w:r>
              <w:rPr>
                <w:rFonts w:hint="eastAsia"/>
                <w:position w:val="-30"/>
              </w:rPr>
              <w:t xml:space="preserve">   中共福建省委党校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闽台关系研究（4/2016）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position w:val="-34"/>
                <w:sz w:val="24"/>
              </w:rPr>
            </w:pPr>
            <w:r>
              <w:rPr>
                <w:rFonts w:hint="eastAsia"/>
                <w:color w:val="000000"/>
                <w:position w:val="-34"/>
                <w:sz w:val="24"/>
              </w:rPr>
              <w:t>2017、1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position w:val="-30"/>
              </w:rPr>
            </w:pPr>
            <w:r>
              <w:rPr>
                <w:rFonts w:hint="eastAsia"/>
                <w:position w:val="-30"/>
              </w:rPr>
              <w:t xml:space="preserve">   泉州海交馆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海交史研究（2/2016）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  <w:color w:val="000000"/>
                <w:position w:val="-34"/>
                <w:sz w:val="24"/>
              </w:rPr>
            </w:pPr>
            <w:r>
              <w:rPr>
                <w:rFonts w:hint="eastAsia"/>
                <w:color w:val="000000"/>
                <w:position w:val="-34"/>
                <w:sz w:val="24"/>
              </w:rPr>
              <w:t>2017、1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hint="eastAsia"/>
                <w:position w:val="-30"/>
              </w:rPr>
            </w:pPr>
            <w:r>
              <w:rPr>
                <w:rFonts w:hint="eastAsia"/>
                <w:position w:val="-30"/>
              </w:rPr>
              <w:t xml:space="preserve">    泉州学研究所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闽南</w:t>
            </w:r>
            <w:r>
              <w:rPr>
                <w:rFonts w:hint="eastAsia"/>
                <w:color w:val="000000"/>
                <w:sz w:val="18"/>
                <w:szCs w:val="18"/>
              </w:rPr>
              <w:t>（2016年第6期总第56期）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1</w:t>
            </w:r>
          </w:p>
        </w:tc>
      </w:tr>
    </w:tbl>
    <w:p>
      <w:pPr>
        <w:jc w:val="both"/>
        <w:rPr>
          <w:rFonts w:hint="eastAsia"/>
          <w:b/>
          <w:color w:val="FF0000"/>
          <w:sz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F3AEF"/>
    <w:rsid w:val="193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2019-08-08T08:04:00Z</dcterms:created>
  <dc:creator>TheShow</dc:creator>
  <cp:lastModifiedBy>TheShow</cp:lastModifiedBy>
  <dcterms:modified xsi:type="dcterms:W3CDTF">2019-08-08T08:04:47Z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